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0C3" w:rsidRPr="003970C3" w:rsidRDefault="003970C3">
      <w:pPr>
        <w:pStyle w:val="ConsPlusTitle"/>
        <w:jc w:val="center"/>
        <w:outlineLvl w:val="0"/>
      </w:pPr>
      <w:bookmarkStart w:id="0" w:name="_GoBack"/>
      <w:r w:rsidRPr="003970C3">
        <w:t>ВОЛОГОДСКАЯ ГОРОДСКАЯ ДУМА</w:t>
      </w:r>
    </w:p>
    <w:p w:rsidR="003970C3" w:rsidRPr="003970C3" w:rsidRDefault="003970C3">
      <w:pPr>
        <w:pStyle w:val="ConsPlusTitle"/>
        <w:jc w:val="both"/>
      </w:pPr>
    </w:p>
    <w:p w:rsidR="003970C3" w:rsidRPr="003970C3" w:rsidRDefault="003970C3">
      <w:pPr>
        <w:pStyle w:val="ConsPlusTitle"/>
        <w:jc w:val="center"/>
      </w:pPr>
      <w:r w:rsidRPr="003970C3">
        <w:t>РЕШЕНИЕ</w:t>
      </w:r>
    </w:p>
    <w:p w:rsidR="003970C3" w:rsidRPr="003970C3" w:rsidRDefault="003970C3">
      <w:pPr>
        <w:pStyle w:val="ConsPlusTitle"/>
        <w:jc w:val="center"/>
      </w:pPr>
      <w:r w:rsidRPr="003970C3">
        <w:t>от 27 сентября 2012 г. N 1273</w:t>
      </w:r>
    </w:p>
    <w:p w:rsidR="003970C3" w:rsidRPr="003970C3" w:rsidRDefault="003970C3">
      <w:pPr>
        <w:pStyle w:val="ConsPlusTitle"/>
        <w:jc w:val="both"/>
      </w:pPr>
    </w:p>
    <w:p w:rsidR="003970C3" w:rsidRPr="003970C3" w:rsidRDefault="003970C3">
      <w:pPr>
        <w:pStyle w:val="ConsPlusTitle"/>
        <w:jc w:val="center"/>
      </w:pPr>
      <w:r w:rsidRPr="003970C3">
        <w:t>ОБ УТВЕРЖДЕНИИ ПОРЯДКА ВЗАИМОДЕЙСТВИЯ</w:t>
      </w:r>
    </w:p>
    <w:p w:rsidR="003970C3" w:rsidRPr="003970C3" w:rsidRDefault="003970C3">
      <w:pPr>
        <w:pStyle w:val="ConsPlusTitle"/>
        <w:jc w:val="center"/>
      </w:pPr>
      <w:r w:rsidRPr="003970C3">
        <w:t>ВОЛОГОДСКОЙ ГОРОДСКОЙ ДУМЫ И ПРОКУРАТУРЫ</w:t>
      </w:r>
    </w:p>
    <w:p w:rsidR="003970C3" w:rsidRPr="003970C3" w:rsidRDefault="003970C3">
      <w:pPr>
        <w:pStyle w:val="ConsPlusTitle"/>
        <w:jc w:val="center"/>
      </w:pPr>
      <w:r w:rsidRPr="003970C3">
        <w:t>ГОРОДА ВОЛОГДЫ В ПРАВОТВОРЧЕСКОЙ СФЕРЕ</w:t>
      </w: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jc w:val="right"/>
      </w:pPr>
      <w:r w:rsidRPr="003970C3">
        <w:t>Принято</w:t>
      </w:r>
    </w:p>
    <w:p w:rsidR="003970C3" w:rsidRPr="003970C3" w:rsidRDefault="003970C3">
      <w:pPr>
        <w:pStyle w:val="ConsPlusNormal"/>
        <w:jc w:val="right"/>
      </w:pPr>
      <w:r w:rsidRPr="003970C3">
        <w:t>Вологодской городской Думой</w:t>
      </w:r>
    </w:p>
    <w:p w:rsidR="003970C3" w:rsidRPr="003970C3" w:rsidRDefault="003970C3">
      <w:pPr>
        <w:pStyle w:val="ConsPlusNormal"/>
        <w:jc w:val="right"/>
      </w:pPr>
      <w:r w:rsidRPr="003970C3">
        <w:t>27 сентября 2012 года</w:t>
      </w: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ind w:firstLine="540"/>
        <w:jc w:val="both"/>
      </w:pPr>
      <w:proofErr w:type="gramStart"/>
      <w:r w:rsidRPr="003970C3">
        <w:t xml:space="preserve">В соответствии с Федеральным </w:t>
      </w:r>
      <w:hyperlink r:id="rId5">
        <w:r w:rsidRPr="003970C3">
          <w:t>законом</w:t>
        </w:r>
      </w:hyperlink>
      <w:r w:rsidRPr="003970C3">
        <w:t xml:space="preserve"> от 25 декабря 2008 года N 273-ФЗ "О противодействии коррупции", Федеральным </w:t>
      </w:r>
      <w:hyperlink r:id="rId6">
        <w:r w:rsidRPr="003970C3">
          <w:t>законом</w:t>
        </w:r>
      </w:hyperlink>
      <w:r w:rsidRPr="003970C3">
        <w:t xml:space="preserve"> от 17 июля 2009 года N 172-ФЗ "Об антикоррупционной экспертизе нормативных правовых актов и проектов нормативных правовых актов", Федеральным </w:t>
      </w:r>
      <w:hyperlink r:id="rId7">
        <w:r w:rsidRPr="003970C3">
          <w:t>законом</w:t>
        </w:r>
      </w:hyperlink>
      <w:r w:rsidRPr="003970C3">
        <w:t xml:space="preserve"> от 20 марта 2025 года N 33-ФЗ "Об общих принципах организации местного самоуправления в единой системе публичной власти", </w:t>
      </w:r>
      <w:hyperlink r:id="rId8">
        <w:r w:rsidRPr="003970C3">
          <w:t>статьей 31</w:t>
        </w:r>
      </w:hyperlink>
      <w:r w:rsidRPr="003970C3">
        <w:t xml:space="preserve"> Устава городского округа</w:t>
      </w:r>
      <w:proofErr w:type="gramEnd"/>
      <w:r w:rsidRPr="003970C3">
        <w:t xml:space="preserve"> города Вологды Вологодская городская Дума решила: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 xml:space="preserve">1. Утвердить прилагаемый </w:t>
      </w:r>
      <w:hyperlink w:anchor="P31">
        <w:r w:rsidRPr="003970C3">
          <w:t>Порядок</w:t>
        </w:r>
      </w:hyperlink>
      <w:r w:rsidRPr="003970C3">
        <w:t xml:space="preserve"> взаимодействия Вологодской городской Думы и прокуратуры города Вологды в правотворческой сфере.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>2. Настоящее решение подлежит опубликованию в газете "Вологодские новости", размещению на официальном сайте Вологодской городской Думы в информационно-телекоммуникационной сети "Интернет".</w:t>
      </w: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jc w:val="right"/>
      </w:pPr>
      <w:r w:rsidRPr="003970C3">
        <w:t>Председатель</w:t>
      </w:r>
    </w:p>
    <w:p w:rsidR="003970C3" w:rsidRPr="003970C3" w:rsidRDefault="003970C3">
      <w:pPr>
        <w:pStyle w:val="ConsPlusNormal"/>
        <w:jc w:val="right"/>
      </w:pPr>
      <w:r w:rsidRPr="003970C3">
        <w:t>Вологодской городской Думы</w:t>
      </w:r>
    </w:p>
    <w:p w:rsidR="003970C3" w:rsidRPr="003970C3" w:rsidRDefault="003970C3">
      <w:pPr>
        <w:pStyle w:val="ConsPlusNormal"/>
        <w:jc w:val="right"/>
      </w:pPr>
      <w:r w:rsidRPr="003970C3">
        <w:t>И.В.СТЕПАНОВ</w:t>
      </w: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jc w:val="right"/>
        <w:outlineLvl w:val="0"/>
      </w:pPr>
      <w:r w:rsidRPr="003970C3">
        <w:t>Утвержден</w:t>
      </w:r>
    </w:p>
    <w:p w:rsidR="003970C3" w:rsidRPr="003970C3" w:rsidRDefault="003970C3">
      <w:pPr>
        <w:pStyle w:val="ConsPlusNormal"/>
        <w:jc w:val="right"/>
      </w:pPr>
      <w:r w:rsidRPr="003970C3">
        <w:t>Решением</w:t>
      </w:r>
    </w:p>
    <w:p w:rsidR="003970C3" w:rsidRPr="003970C3" w:rsidRDefault="003970C3">
      <w:pPr>
        <w:pStyle w:val="ConsPlusNormal"/>
        <w:jc w:val="right"/>
      </w:pPr>
      <w:proofErr w:type="gramStart"/>
      <w:r w:rsidRPr="003970C3">
        <w:t>Вологодском</w:t>
      </w:r>
      <w:proofErr w:type="gramEnd"/>
      <w:r w:rsidRPr="003970C3">
        <w:t xml:space="preserve"> городской Думы</w:t>
      </w:r>
    </w:p>
    <w:p w:rsidR="003970C3" w:rsidRPr="003970C3" w:rsidRDefault="003970C3">
      <w:pPr>
        <w:pStyle w:val="ConsPlusNormal"/>
        <w:jc w:val="right"/>
      </w:pPr>
      <w:r w:rsidRPr="003970C3">
        <w:t>от 27 сентября 2012 г. N 1273</w:t>
      </w: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Title"/>
        <w:jc w:val="center"/>
      </w:pPr>
      <w:bookmarkStart w:id="1" w:name="P31"/>
      <w:bookmarkEnd w:id="1"/>
      <w:r w:rsidRPr="003970C3">
        <w:t>ПОРЯДОК</w:t>
      </w:r>
    </w:p>
    <w:p w:rsidR="003970C3" w:rsidRPr="003970C3" w:rsidRDefault="003970C3">
      <w:pPr>
        <w:pStyle w:val="ConsPlusTitle"/>
        <w:jc w:val="center"/>
      </w:pPr>
      <w:r w:rsidRPr="003970C3">
        <w:t>ВЗАИМОДЕЙСТВИЯ ВОЛОГОДСКОЙ ГОРОДСКОЙ ДУМЫ</w:t>
      </w:r>
    </w:p>
    <w:p w:rsidR="003970C3" w:rsidRPr="003970C3" w:rsidRDefault="003970C3">
      <w:pPr>
        <w:pStyle w:val="ConsPlusTitle"/>
        <w:jc w:val="center"/>
      </w:pPr>
      <w:r w:rsidRPr="003970C3">
        <w:t>И ПРОКУРАТУРЫ ГОРОДА ВОЛОГДЫ В ПРАВОТВОРЧЕСКОЙ СФЕРЕ</w:t>
      </w:r>
    </w:p>
    <w:p w:rsidR="003970C3" w:rsidRPr="003970C3" w:rsidRDefault="003970C3">
      <w:pPr>
        <w:pStyle w:val="ConsPlusNormal"/>
        <w:jc w:val="both"/>
      </w:pPr>
    </w:p>
    <w:p w:rsidR="003970C3" w:rsidRPr="003970C3" w:rsidRDefault="003970C3">
      <w:pPr>
        <w:pStyle w:val="ConsPlusNormal"/>
        <w:ind w:firstLine="540"/>
        <w:jc w:val="both"/>
      </w:pPr>
      <w:r w:rsidRPr="003970C3">
        <w:t xml:space="preserve">1. </w:t>
      </w:r>
      <w:proofErr w:type="gramStart"/>
      <w:r w:rsidRPr="003970C3">
        <w:t xml:space="preserve">Порядок взаимодействия Вологодской городской Думы и прокуратуры города Вологды в правотворческой сфере (далее - Порядок) разработан в соответствии с требованиями Федерального </w:t>
      </w:r>
      <w:hyperlink r:id="rId9">
        <w:r w:rsidRPr="003970C3">
          <w:t>закона</w:t>
        </w:r>
      </w:hyperlink>
      <w:r w:rsidRPr="003970C3">
        <w:t xml:space="preserve"> от 25 декабря 2008 года N 273-ФЗ "О противодействии коррупции" (с последующими изменениями) и Федерального </w:t>
      </w:r>
      <w:hyperlink r:id="rId10">
        <w:r w:rsidRPr="003970C3">
          <w:t>закона</w:t>
        </w:r>
      </w:hyperlink>
      <w:r w:rsidRPr="003970C3">
        <w:t xml:space="preserve"> от 17 июля 2009 года N 172-ФЗ "Об антикоррупционной экспертизе нормативных правовых актов и проектов нормативных правовых актов" (с последующими изменениями).</w:t>
      </w:r>
      <w:proofErr w:type="gramEnd"/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 xml:space="preserve">2. Порядок устанавливает процедуру взаимодействия Вологодской городской Думы и прокуратуры города Вологды по проведению правовой и антикоррупционной экспертизы нормативных правовых актов (проектов нормативных правовых актов) Вологодской городской </w:t>
      </w:r>
      <w:r w:rsidRPr="003970C3">
        <w:lastRenderedPageBreak/>
        <w:t>Думы и Председателя Вологодской городской Думы.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>3. Основными принципами взаимодействия являются: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>обязательность представления в прокуратуру города Вологды для проведения антикоррупционной и правовой экспертизы нормативных правовых актов (проектов нормативных правовых актов) Вологодской городской Думы и Председателя Вологодской городской Думы;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>обязательность проведения прокуратурой города Вологды антикоррупционной и правовой экспертизы нормативных правовых актов (проектов нормативных правовых актов) Вологодской городской Думы и Председателя Вологодской городской Думы.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 xml:space="preserve">4. </w:t>
      </w:r>
      <w:proofErr w:type="gramStart"/>
      <w:r w:rsidRPr="003970C3">
        <w:t xml:space="preserve">Антикоррупционная экспертиза нормативных правовых актов (проектов нормативных правовых актов) Вологодской городской Думы и Председателя Вологодской городской Думы осуществляется сотрудниками прокуратуры города Вологды в соответствии с Федеральным </w:t>
      </w:r>
      <w:hyperlink r:id="rId11">
        <w:r w:rsidRPr="003970C3">
          <w:t>законом</w:t>
        </w:r>
      </w:hyperlink>
      <w:r w:rsidRPr="003970C3">
        <w:t xml:space="preserve"> от 17 января 1992 года N 2202-1 "О прокуратуре Российской Федерации" (с последующими изменениями), Федеральным </w:t>
      </w:r>
      <w:hyperlink r:id="rId12">
        <w:r w:rsidRPr="003970C3">
          <w:t>законом</w:t>
        </w:r>
      </w:hyperlink>
      <w:r w:rsidRPr="003970C3">
        <w:t xml:space="preserve"> от 25 декабря 2008 года N 273-ФЗ "О противодействии коррупции" (с последующими изменениями) и Федеральным </w:t>
      </w:r>
      <w:hyperlink r:id="rId13">
        <w:r w:rsidRPr="003970C3">
          <w:t>законом</w:t>
        </w:r>
      </w:hyperlink>
      <w:r w:rsidRPr="003970C3">
        <w:t xml:space="preserve"> от</w:t>
      </w:r>
      <w:proofErr w:type="gramEnd"/>
      <w:r w:rsidRPr="003970C3">
        <w:t xml:space="preserve"> 17 июля 2009 года N 172-ФЗ "Об антикоррупционной экспертизе нормативных правовых актов и проектов нормативных правовых актов" (с последующими изменениями) в порядке, установленном Генеральной прокуратурой Российской Федерации, согласно методике, определенной Правительством Российской Федерации.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 xml:space="preserve">5. </w:t>
      </w:r>
      <w:proofErr w:type="gramStart"/>
      <w:r w:rsidRPr="003970C3">
        <w:t>Все проекты нормативных правовых актов Вологодской городской Думы с пояснительными записками к ним, рассмотренные на заседании Президиума Вологодской городской Думы при формировании окончательной повестки дня очередной сессии, и проекты нормативных правовых актов Председателя Вологодской городской Думы представляются в прокуратуру города Вологды для проведения антикоррупционной и правовой экспертизы в виде копий на бумажном носителе или в электронном виде не позднее чем</w:t>
      </w:r>
      <w:proofErr w:type="gramEnd"/>
      <w:r w:rsidRPr="003970C3">
        <w:t xml:space="preserve"> за пять календарных дней до даты принятия таких актов.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>Проекты нормативных правовых актов Вологодской городской Думы, внесенные инициаторами для рассмотрения после формирования повестки дня очередной сессии Президиумом Вологодской городской Думы, представляются в прокуратуру города Вологды не позднее следующего дня после дня их внесения в Вологодскую городскую Думу.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 xml:space="preserve">6. </w:t>
      </w:r>
      <w:proofErr w:type="gramStart"/>
      <w:r w:rsidRPr="003970C3">
        <w:t xml:space="preserve">В случае выявления в проектах нормативных правовых актов Вологодской городской Думы и Председателя Вологодской городской Думы </w:t>
      </w:r>
      <w:proofErr w:type="spellStart"/>
      <w:r w:rsidRPr="003970C3">
        <w:t>коррупциогенных</w:t>
      </w:r>
      <w:proofErr w:type="spellEnd"/>
      <w:r w:rsidRPr="003970C3">
        <w:t xml:space="preserve"> факторов и (или) несоответствия проектов нормативных правовых актов Вологодской городской Думы и Председателя Вологодской городской Думы </w:t>
      </w:r>
      <w:hyperlink r:id="rId14">
        <w:r w:rsidRPr="003970C3">
          <w:t>Конституции</w:t>
        </w:r>
      </w:hyperlink>
      <w:r w:rsidRPr="003970C3">
        <w:t xml:space="preserve"> Российской Федерации, федеральным законам, </w:t>
      </w:r>
      <w:hyperlink r:id="rId15">
        <w:r w:rsidRPr="003970C3">
          <w:t>Уставу</w:t>
        </w:r>
      </w:hyperlink>
      <w:r w:rsidRPr="003970C3">
        <w:t xml:space="preserve"> Вологодской области и законам Вологодской области, </w:t>
      </w:r>
      <w:hyperlink r:id="rId16">
        <w:r w:rsidRPr="003970C3">
          <w:t>Уставу</w:t>
        </w:r>
      </w:hyperlink>
      <w:r w:rsidRPr="003970C3">
        <w:t xml:space="preserve"> городского округа города Вологды и (или) иным муниципальным правовым актам органов местного самоуправления городского</w:t>
      </w:r>
      <w:proofErr w:type="gramEnd"/>
      <w:r w:rsidRPr="003970C3">
        <w:t xml:space="preserve"> </w:t>
      </w:r>
      <w:proofErr w:type="gramStart"/>
      <w:r w:rsidRPr="003970C3">
        <w:t xml:space="preserve">округа города Вологды прокурором города Вологды или его заместителем до сведения Председателя Вологодской городской Думы в обязательном порядке в письменном виде доводится информация (требование) о выявленных противоречиях федеральному, областному законодательству, </w:t>
      </w:r>
      <w:hyperlink r:id="rId17">
        <w:r w:rsidRPr="003970C3">
          <w:t>Уставу</w:t>
        </w:r>
      </w:hyperlink>
      <w:r w:rsidRPr="003970C3">
        <w:t xml:space="preserve"> городского округа города Вологды и (или) иным муниципальным правовым актам органов местного самоуправления городского округа города Вологды, а также о выявленных прокуратурой города Вологды </w:t>
      </w:r>
      <w:proofErr w:type="spellStart"/>
      <w:r w:rsidRPr="003970C3">
        <w:t>коррупциогенных</w:t>
      </w:r>
      <w:proofErr w:type="spellEnd"/>
      <w:r w:rsidRPr="003970C3">
        <w:t xml:space="preserve"> факторах.</w:t>
      </w:r>
      <w:proofErr w:type="gramEnd"/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 xml:space="preserve">7. </w:t>
      </w:r>
      <w:proofErr w:type="gramStart"/>
      <w:r w:rsidRPr="003970C3">
        <w:t xml:space="preserve">Нормативные правовые акты Вологодской городской Думы и Председателя Вологодской городской Думы, а также правовые акты Вологодской городской Думы ненормативного характера представляются в прокуратуру города Вологды на бумажном носителе в виде копий или в электронном виде, подписанные электронной подписью в соответствии с Федеральным </w:t>
      </w:r>
      <w:hyperlink r:id="rId18">
        <w:r w:rsidRPr="003970C3">
          <w:t>законом</w:t>
        </w:r>
      </w:hyperlink>
      <w:r w:rsidRPr="003970C3">
        <w:t xml:space="preserve"> от 6 апреля 2011 года N 63-ФЗ "Об электронной подписи" (с последующими изменениями), в течение десяти календарных</w:t>
      </w:r>
      <w:proofErr w:type="gramEnd"/>
      <w:r w:rsidRPr="003970C3">
        <w:t xml:space="preserve"> дней с даты их принятия.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lastRenderedPageBreak/>
        <w:t>8. К сопроводительному письму в прокуратуру города Вологды о направлении нормативных правовых актов Вологодской городской Думы и Председателя Вологодской городской Думы, а также правовых актов Вологодской городской Думы ненормативного характера должен быть приложен реестр (перечень) направляемых правовых актов.</w:t>
      </w:r>
    </w:p>
    <w:p w:rsidR="003970C3" w:rsidRPr="003970C3" w:rsidRDefault="003970C3">
      <w:pPr>
        <w:pStyle w:val="ConsPlusNormal"/>
        <w:spacing w:before="220"/>
        <w:ind w:firstLine="540"/>
        <w:jc w:val="both"/>
      </w:pPr>
      <w:r w:rsidRPr="003970C3">
        <w:t xml:space="preserve">9. </w:t>
      </w:r>
      <w:proofErr w:type="gramStart"/>
      <w:r w:rsidRPr="003970C3">
        <w:t xml:space="preserve">При выявлении нормативных правовых актов Вологодской городской Думы и Председателя Вологодской городской Думы, а также правовых актов Вологодской городской Думы ненормативного характера, противоречащих </w:t>
      </w:r>
      <w:hyperlink r:id="rId19">
        <w:r w:rsidRPr="003970C3">
          <w:t>Конституции</w:t>
        </w:r>
      </w:hyperlink>
      <w:r w:rsidRPr="003970C3">
        <w:t xml:space="preserve"> Российской Федерации и федеральному законодательству, а также в случае выявления в нормативных правовых актах Вологодской городской Думы и Председателя Вологодской городской Думы </w:t>
      </w:r>
      <w:proofErr w:type="spellStart"/>
      <w:r w:rsidRPr="003970C3">
        <w:t>коррупциогенных</w:t>
      </w:r>
      <w:proofErr w:type="spellEnd"/>
      <w:r w:rsidRPr="003970C3">
        <w:t xml:space="preserve"> факторов прокурор города Вологды или его заместитель действуют в соответствии с полномочиями, предусмотренными</w:t>
      </w:r>
      <w:proofErr w:type="gramEnd"/>
      <w:r w:rsidRPr="003970C3">
        <w:t xml:space="preserve"> Федеральным </w:t>
      </w:r>
      <w:hyperlink r:id="rId20">
        <w:r w:rsidRPr="003970C3">
          <w:t>законом</w:t>
        </w:r>
      </w:hyperlink>
      <w:r w:rsidRPr="003970C3">
        <w:t xml:space="preserve"> от 17 января 1992 года N 2202-1 "О прокуратуре Российской Федерации" (с последующими изменениями).</w:t>
      </w:r>
    </w:p>
    <w:bookmarkEnd w:id="0"/>
    <w:p w:rsidR="003970C3" w:rsidRPr="003970C3" w:rsidRDefault="003970C3">
      <w:pPr>
        <w:pStyle w:val="ConsPlusNormal"/>
        <w:jc w:val="both"/>
      </w:pPr>
    </w:p>
    <w:sectPr w:rsidR="003970C3" w:rsidRPr="003970C3" w:rsidSect="00133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0C3"/>
    <w:rsid w:val="003970C3"/>
    <w:rsid w:val="009A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7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7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7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7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8233&amp;dst=105784" TargetMode="External"/><Relationship Id="rId13" Type="http://schemas.openxmlformats.org/officeDocument/2006/relationships/hyperlink" Target="https://login.consultant.ru/link/?req=doc&amp;base=LAW&amp;n=487010" TargetMode="External"/><Relationship Id="rId18" Type="http://schemas.openxmlformats.org/officeDocument/2006/relationships/hyperlink" Target="https://login.consultant.ru/link/?req=doc&amp;base=LAW&amp;n=51160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31468&amp;dst=100416" TargetMode="External"/><Relationship Id="rId12" Type="http://schemas.openxmlformats.org/officeDocument/2006/relationships/hyperlink" Target="https://login.consultant.ru/link/?req=doc&amp;base=LAW&amp;n=523306&amp;dst=100050" TargetMode="External"/><Relationship Id="rId17" Type="http://schemas.openxmlformats.org/officeDocument/2006/relationships/hyperlink" Target="https://login.consultant.ru/link/?req=doc&amp;base=RLAW095&amp;n=258233&amp;dst=100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95&amp;n=258233&amp;dst=100012" TargetMode="External"/><Relationship Id="rId20" Type="http://schemas.openxmlformats.org/officeDocument/2006/relationships/hyperlink" Target="https://login.consultant.ru/link/?req=doc&amp;base=LAW&amp;n=523563&amp;dst=1005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010&amp;dst=100022" TargetMode="External"/><Relationship Id="rId11" Type="http://schemas.openxmlformats.org/officeDocument/2006/relationships/hyperlink" Target="https://login.consultant.ru/link/?req=doc&amp;base=LAW&amp;n=523563&amp;dst=100525" TargetMode="External"/><Relationship Id="rId5" Type="http://schemas.openxmlformats.org/officeDocument/2006/relationships/hyperlink" Target="https://login.consultant.ru/link/?req=doc&amp;base=LAW&amp;n=523306&amp;dst=100050" TargetMode="External"/><Relationship Id="rId15" Type="http://schemas.openxmlformats.org/officeDocument/2006/relationships/hyperlink" Target="https://login.consultant.ru/link/?req=doc&amp;base=RLAW095&amp;n=259737" TargetMode="External"/><Relationship Id="rId10" Type="http://schemas.openxmlformats.org/officeDocument/2006/relationships/hyperlink" Target="https://login.consultant.ru/link/?req=doc&amp;base=LAW&amp;n=487010" TargetMode="External"/><Relationship Id="rId19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100050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 Анатолий Павлович</dc:creator>
  <cp:lastModifiedBy>Большаков Анатолий Павлович</cp:lastModifiedBy>
  <cp:revision>1</cp:revision>
  <dcterms:created xsi:type="dcterms:W3CDTF">2026-07-02T08:42:00Z</dcterms:created>
  <dcterms:modified xsi:type="dcterms:W3CDTF">2026-07-02T08:42:00Z</dcterms:modified>
</cp:coreProperties>
</file>