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C0" w:rsidRPr="00C868C0" w:rsidRDefault="00C868C0" w:rsidP="00C868C0">
      <w:pPr>
        <w:spacing w:after="1" w:line="22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Утверждено</w:t>
      </w:r>
    </w:p>
    <w:p w:rsidR="00C868C0" w:rsidRPr="00C868C0" w:rsidRDefault="00C868C0" w:rsidP="00C868C0">
      <w:pPr>
        <w:spacing w:after="1" w:line="22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Решением</w:t>
      </w:r>
    </w:p>
    <w:p w:rsidR="00C868C0" w:rsidRPr="00C868C0" w:rsidRDefault="00C868C0" w:rsidP="00C868C0">
      <w:pPr>
        <w:spacing w:after="1" w:line="22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C868C0" w:rsidRPr="00C868C0" w:rsidRDefault="00C868C0" w:rsidP="00C868C0">
      <w:pPr>
        <w:spacing w:after="1" w:line="22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от 19 декабря 2013 г. N 1938</w:t>
      </w:r>
    </w:p>
    <w:p w:rsidR="00C868C0" w:rsidRPr="00C868C0" w:rsidRDefault="00C868C0" w:rsidP="00C868C0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68C0" w:rsidRPr="00C868C0" w:rsidRDefault="00C868C0" w:rsidP="00C868C0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868C0" w:rsidRPr="00C868C0" w:rsidRDefault="00C868C0" w:rsidP="00C868C0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b/>
          <w:sz w:val="26"/>
          <w:szCs w:val="26"/>
        </w:rPr>
        <w:t>О ДЕЯТЕЛЬНОСТИ КОМИССИИ ВОЛОГОДСКОЙ ГОРОДСКОЙ ДУМЫ</w:t>
      </w:r>
    </w:p>
    <w:p w:rsidR="00C868C0" w:rsidRPr="00C868C0" w:rsidRDefault="00C868C0" w:rsidP="00C868C0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b/>
          <w:sz w:val="26"/>
          <w:szCs w:val="26"/>
        </w:rPr>
        <w:t>ПО ВОПРОСАМ РЕАЛИЗАЦИИ НА ТЕРРИТОРИИ ГОРОДСКОГО ОКРУГА</w:t>
      </w:r>
    </w:p>
    <w:p w:rsidR="00C868C0" w:rsidRPr="00C868C0" w:rsidRDefault="00C868C0" w:rsidP="00C868C0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b/>
          <w:sz w:val="26"/>
          <w:szCs w:val="26"/>
        </w:rPr>
        <w:t>ГОРОДА ВОЛОГДЫ ОТДЕЛЬНЫХ ТРЕБОВАНИЙ ДЕЙСТВУЮЩЕГО</w:t>
      </w:r>
    </w:p>
    <w:p w:rsidR="00C868C0" w:rsidRPr="00C868C0" w:rsidRDefault="00C868C0" w:rsidP="00C868C0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b/>
          <w:sz w:val="26"/>
          <w:szCs w:val="26"/>
        </w:rPr>
        <w:t>ЗАКОНОДАТЕЛЬСТВА В СФЕРЕ ПРОТИВОДЕЙСТВИЯ КОРРУПЦИИ</w:t>
      </w:r>
    </w:p>
    <w:p w:rsidR="00C868C0" w:rsidRPr="00C868C0" w:rsidRDefault="00C868C0" w:rsidP="00C868C0">
      <w:pPr>
        <w:spacing w:after="1"/>
        <w:jc w:val="both"/>
        <w:rPr>
          <w:rFonts w:ascii="Times New Roman" w:hAnsi="Times New Roman" w:cs="Times New Roman"/>
          <w:sz w:val="26"/>
          <w:szCs w:val="26"/>
        </w:rPr>
      </w:pPr>
    </w:p>
    <w:p w:rsidR="00C868C0" w:rsidRPr="00C868C0" w:rsidRDefault="00C868C0" w:rsidP="00C868C0">
      <w:pPr>
        <w:spacing w:after="1" w:line="22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8C0" w:rsidRPr="00C868C0" w:rsidRDefault="00C868C0" w:rsidP="00C868C0">
      <w:pPr>
        <w:spacing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1. Настоящим Положением определяются: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 xml:space="preserve">а) порядок создания и деятельности комиссии Вологодской городской Думы по вопросам реализации на территории городского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>округа города Вологды отдельных требований действующего законодательства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в сфере противодействия коррупции (далее - Комиссия);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б) порядок осуществления проверки соблюдения лицами, замещающими в городском округе городе Вологде выборные или иные муниципальные должности, должность Мэра города Вологды, ограничений и запретов, исполнением ими обязанностей, установленных соответственно законодательством Российской Федерации в сфере противодействия коррупции и муниципальной службы (далее - установленные ограничения);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68C0">
        <w:rPr>
          <w:rFonts w:ascii="Times New Roman" w:hAnsi="Times New Roman" w:cs="Times New Roman"/>
          <w:sz w:val="26"/>
          <w:szCs w:val="26"/>
        </w:rPr>
        <w:t>в) порядок рассмотрения уведомлений о возникновении личной заинтересованности при осуществлении полномочий или исполнении должностных обязанностей лицом, замещающим в городском округе городе Вологде выборную или иную муниципальную должность, должность Мэра города Вологды, которая приводит или может привести к конфликту интересов (далее - уведомление о возникновении личной заинтересованности, уведомления о возникновении личной заинтересованности соответственно);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68C0">
        <w:rPr>
          <w:rFonts w:ascii="Times New Roman" w:hAnsi="Times New Roman" w:cs="Times New Roman"/>
          <w:sz w:val="26"/>
          <w:szCs w:val="26"/>
        </w:rPr>
        <w:t xml:space="preserve">г) порядок рассмотрения уведомлений о возникновении у лица, замещающего в городском округе городе Вологде выборную или иную муниципальную должность, должность Мэра города Вологды,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5">
        <w:r w:rsidRPr="00C868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(далее - Федеральный закон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>N 273-ФЗ) и другими федеральными законами в целях противодействия коррупции (далее - уведомление о возникновении не зависящих от него обстоятельств, уведомления о возникновении не зависящих от них обстоятельств соответственно);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">
        <w:proofErr w:type="gramStart"/>
        <w:r w:rsidRPr="00C868C0">
          <w:rPr>
            <w:rFonts w:ascii="Times New Roman" w:hAnsi="Times New Roman" w:cs="Times New Roman"/>
            <w:sz w:val="26"/>
            <w:szCs w:val="26"/>
          </w:rPr>
          <w:t>д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) порядок предварительного рассмотрения заявлений Губернатора Вологодской области о применении к лицам, замещающим в городском округе городе Вологде выборные муниципальные должности, мер ответственности, предусмотренных </w:t>
      </w:r>
      <w:hyperlink r:id="rId7">
        <w:r w:rsidRPr="00C868C0">
          <w:rPr>
            <w:rFonts w:ascii="Times New Roman" w:hAnsi="Times New Roman" w:cs="Times New Roman"/>
            <w:sz w:val="26"/>
            <w:szCs w:val="26"/>
          </w:rPr>
          <w:t>частью 7.3-1 статьи 40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заявления о применении меры ответственности).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>
        <w:proofErr w:type="gramStart"/>
        <w:r w:rsidRPr="00C868C0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) порядок рассмотрения направленных Губернатором Вологодской области, проведения анализа сведений о доходах, расходах, об имуществе и обязательствах </w:t>
      </w:r>
      <w:r w:rsidRPr="00C868C0">
        <w:rPr>
          <w:rFonts w:ascii="Times New Roman" w:hAnsi="Times New Roman" w:cs="Times New Roman"/>
          <w:sz w:val="26"/>
          <w:szCs w:val="26"/>
        </w:rPr>
        <w:lastRenderedPageBreak/>
        <w:t>имущественного характера, представленных лицами, замещающими в городском округе городе Вологде выборные или иные муниципальные должности, должность Мэра города Вологды, либо гражданами, претендующими на замещение в городском округе городе Вологде иных муниципальных должностей, должности Мэра города Вологды (далее - результаты проверки сведений о доходах, расходах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>, об имуществе и обязательствах имущественного характера);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proofErr w:type="gramStart"/>
        <w:r w:rsidRPr="00C868C0">
          <w:rPr>
            <w:rFonts w:ascii="Times New Roman" w:hAnsi="Times New Roman" w:cs="Times New Roman"/>
            <w:sz w:val="26"/>
            <w:szCs w:val="26"/>
          </w:rPr>
          <w:t>ж</w:t>
        </w:r>
      </w:hyperlink>
      <w:r w:rsidRPr="00C868C0">
        <w:rPr>
          <w:rFonts w:ascii="Times New Roman" w:hAnsi="Times New Roman" w:cs="Times New Roman"/>
          <w:sz w:val="26"/>
          <w:szCs w:val="26"/>
        </w:rPr>
        <w:t>) порядок рассмотрения результатов, полученных в ходе осуществления контроля за соответствием расходов лица, замещающего в городском округе городе Вологде выборную или иную муниципальную должность, должность Мэра города Вологды, расходов его супруги (супруга) и несовершеннолетних детей доходу данного лица и его супруги (супруга), предложенных Губернатором Вологодской области для рассмотрения на заседании Комиссии (далее - результаты, полученные в ходе осуществления контроля за расходами).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2. Комиссия: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C868C0">
        <w:rPr>
          <w:rFonts w:ascii="Times New Roman" w:hAnsi="Times New Roman" w:cs="Times New Roman"/>
          <w:sz w:val="26"/>
          <w:szCs w:val="26"/>
        </w:rPr>
        <w:t>а) проводит проверки соблюдения лицами, замещающими в городском округе городе Вологде выборные или иные муниципальные должности, должность Мэра города Вологды, установленных ограничений (далее также - лица, замещающие муниципальные должности, должность Мэра города Вологды, проверка);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б) рассматривает уведомления о возникновении личной заинтересованности;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в) рассматривает направленные лицами, замещающими муниципальные должности, должность Мэра города Вологды, уведомления о возникновении не зависящих от них обстоятельств;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>
        <w:proofErr w:type="gramStart"/>
        <w:r w:rsidRPr="00C868C0">
          <w:rPr>
            <w:rFonts w:ascii="Times New Roman" w:hAnsi="Times New Roman" w:cs="Times New Roman"/>
            <w:sz w:val="26"/>
            <w:szCs w:val="26"/>
          </w:rPr>
          <w:t>г</w:t>
        </w:r>
        <w:proofErr w:type="gramEnd"/>
      </w:hyperlink>
      <w:r w:rsidRPr="00C868C0">
        <w:rPr>
          <w:rFonts w:ascii="Times New Roman" w:hAnsi="Times New Roman" w:cs="Times New Roman"/>
          <w:sz w:val="26"/>
          <w:szCs w:val="26"/>
        </w:rPr>
        <w:t>) предварительно рассматривает заявления о применении меры ответственности;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1">
        <w:r w:rsidRPr="00C868C0">
          <w:rPr>
            <w:rFonts w:ascii="Times New Roman" w:hAnsi="Times New Roman" w:cs="Times New Roman"/>
            <w:sz w:val="26"/>
            <w:szCs w:val="26"/>
          </w:rPr>
          <w:t>д</w:t>
        </w:r>
      </w:hyperlink>
      <w:r w:rsidRPr="00C868C0">
        <w:rPr>
          <w:rFonts w:ascii="Times New Roman" w:hAnsi="Times New Roman" w:cs="Times New Roman"/>
          <w:sz w:val="26"/>
          <w:szCs w:val="26"/>
        </w:rPr>
        <w:t>) рассматривает результаты проверки сведений о доходах, расходах, об имуществе и обязательствах имущественного характера;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>
        <w:r w:rsidRPr="00C868C0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) рассматривает результаты, полученные в ходе осуществления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расходами.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3. Комиссия создается на срок полномочий депутатов Вологодской городской Думы очередного созыва.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4. Количественный и персональный состав Комиссии утверждается постановлением Главы города Вологды из числа депутатов Вологодской городской Думы в тридцатидневный срок после начала работы Вологодской городской Думы очередного созыва.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5. На первом заседании Комиссии члены Комиссии избирают из своего состава председателя, заместителя председателя и секретаря Комиссии большинством голосов от числа присутствующих членов Комиссии.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Переизбрание председателя, заместителя председателя и секретаря Комиссии осуществляется членами Комиссии в порядке, аналогичном порядку их избрания на первом заседании Комиссии.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 xml:space="preserve">Председатель Комиссии организует работу Комиссии, созывает и проводит заседания Комиссии, дает поручения членам Комиссии, представляет Комиссию в </w:t>
      </w:r>
      <w:r w:rsidRPr="00C868C0">
        <w:rPr>
          <w:rFonts w:ascii="Times New Roman" w:hAnsi="Times New Roman" w:cs="Times New Roman"/>
          <w:sz w:val="26"/>
          <w:szCs w:val="26"/>
        </w:rPr>
        <w:lastRenderedPageBreak/>
        <w:t>отношениях с постоянными комитетами, комиссиями, рабочими группами, депутатскими объединениями в Вологодской городской Думе, средствами массовой информации. Заместитель председателя Комиссии осуществляет полномочия председателя Комиссии во время его отсутствия.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6. Заседание Комиссии правомочно, если на нем присутствует не менее двух третей от общего состава Комиссии.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Решения Комиссии принимаются большинством голосов от числа присутствующих членов Комиссии и оформляются протоколом. Протокол заседания Комиссии подписывается всеми членами Комиссии, присутствующими на заседании.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7. 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8. В случае досрочного прекращения полномочий депутата, являющегося членом Комиссии, его полномочия в Комиссии прекращаются.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9. Обеспечение деятельности Комиссии, а также информирование членов Комиссии о вопросах, включенных в повестку дня заседания Комиссии, дате, времени и месте его проведения, ознакомление членов Комиссии с материалами, представляемыми для обсуждения на заседании Комиссии, осуществляются начальником Отдела правового обеспечения Управления по обеспечению деятельности Главы города Вологды и Вологодской городской Думы.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2"/>
      <w:bookmarkEnd w:id="1"/>
      <w:r w:rsidRPr="00C868C0">
        <w:rPr>
          <w:rFonts w:ascii="Times New Roman" w:hAnsi="Times New Roman" w:cs="Times New Roman"/>
          <w:sz w:val="26"/>
          <w:szCs w:val="26"/>
        </w:rPr>
        <w:t xml:space="preserve">10. Основанием для осуществления проверки, предусмотренной </w:t>
      </w:r>
      <w:hyperlink w:anchor="P35">
        <w:r w:rsidRPr="00C868C0">
          <w:rPr>
            <w:rFonts w:ascii="Times New Roman" w:hAnsi="Times New Roman" w:cs="Times New Roman"/>
            <w:sz w:val="26"/>
            <w:szCs w:val="26"/>
          </w:rPr>
          <w:t>подпунктом "а" пункта 2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информация, представленная в письменном виде в Комиссию: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в) Общественной палатой Российской Федерации и Общественной палатой Вологодской области;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г) общероссийскими и региональными средствами массовой информации.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8"/>
      <w:bookmarkEnd w:id="2"/>
      <w:r w:rsidRPr="00C868C0">
        <w:rPr>
          <w:rFonts w:ascii="Times New Roman" w:hAnsi="Times New Roman" w:cs="Times New Roman"/>
          <w:sz w:val="26"/>
          <w:szCs w:val="26"/>
        </w:rPr>
        <w:t>11. Информация анонимного характера не может служить основанием для проверки.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lastRenderedPageBreak/>
        <w:t xml:space="preserve">12. Решение о проведении проверки принимается Комиссией не позднее десяти рабочих дней со дня поступления в Вологодскую городскую Думу информации, указанной в </w:t>
      </w:r>
      <w:hyperlink w:anchor="P62">
        <w:r w:rsidRPr="00C868C0">
          <w:rPr>
            <w:rFonts w:ascii="Times New Roman" w:hAnsi="Times New Roman" w:cs="Times New Roman"/>
            <w:sz w:val="26"/>
            <w:szCs w:val="26"/>
          </w:rPr>
          <w:t>пункте 10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уведомления о возникновении личной заинтересованности.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13. Проверка осуществляется в срок, не превышающий 60 дней со дня принятия решения о ее проведении. В исключительных случаях, связанных с необходимостью проведения сложных и (или) длительных исследований, специальных экспертиз и расследований, на основании мотивированных предложений членов Комиссии срок проверки может быть продлен Комиссией до 90 дней.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14. При проведении проверки Комиссия вправе: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а) проводить собеседование с лицом, замещающим муниципальную должность, должность Мэра города Вологды, в отношении которого проводится проверка;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б) изучать представленные лицом, замещающим муниципальную должность, должность Мэра города Вологды, дополнительные материалы, которые приобщаются к материалам проверки;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>
        <w:r w:rsidRPr="00C868C0">
          <w:rPr>
            <w:rFonts w:ascii="Times New Roman" w:hAnsi="Times New Roman" w:cs="Times New Roman"/>
            <w:sz w:val="26"/>
            <w:szCs w:val="26"/>
          </w:rPr>
          <w:t>в</w:t>
        </w:r>
      </w:hyperlink>
      <w:r w:rsidRPr="00C868C0">
        <w:rPr>
          <w:rFonts w:ascii="Times New Roman" w:hAnsi="Times New Roman" w:cs="Times New Roman"/>
          <w:sz w:val="26"/>
          <w:szCs w:val="26"/>
        </w:rPr>
        <w:t>) осуществлять анализ сведений, представленных лицом, замещающим муниципальную должность, должность Мэра города Вологды, в соответствии с законодательством Российской Федерации о противодействии коррупции;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>
        <w:proofErr w:type="gramStart"/>
        <w:r w:rsidRPr="00C868C0">
          <w:rPr>
            <w:rFonts w:ascii="Times New Roman" w:hAnsi="Times New Roman" w:cs="Times New Roman"/>
            <w:sz w:val="26"/>
            <w:szCs w:val="26"/>
          </w:rPr>
          <w:t>г</w:t>
        </w:r>
        <w:proofErr w:type="gramEnd"/>
      </w:hyperlink>
      <w:r w:rsidRPr="00C868C0">
        <w:rPr>
          <w:rFonts w:ascii="Times New Roman" w:hAnsi="Times New Roman" w:cs="Times New Roman"/>
          <w:sz w:val="26"/>
          <w:szCs w:val="26"/>
        </w:rPr>
        <w:t>) осуществлять иные полномочия, установленные действующим законодательством.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1"/>
      <w:bookmarkEnd w:id="3"/>
      <w:r w:rsidRPr="00C868C0">
        <w:rPr>
          <w:rFonts w:ascii="Times New Roman" w:hAnsi="Times New Roman" w:cs="Times New Roman"/>
          <w:sz w:val="26"/>
          <w:szCs w:val="26"/>
        </w:rPr>
        <w:t>15. Комиссия обеспечивает: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а) уведомление в письменной форме лица, замещающего муниципальную должность, должность Мэра города Вологды, о начале в отношении его проверки - в течение двух рабочих дней со дня принятия соответствующего решения;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4"/>
      <w:bookmarkEnd w:id="4"/>
      <w:proofErr w:type="gramStart"/>
      <w:r w:rsidRPr="00C868C0">
        <w:rPr>
          <w:rFonts w:ascii="Times New Roman" w:hAnsi="Times New Roman" w:cs="Times New Roman"/>
          <w:sz w:val="26"/>
          <w:szCs w:val="26"/>
        </w:rPr>
        <w:t>б) проведение в случае обращения лица, замещающего муниципальную должность, должность Мэра города Вологды, беседы с ним, в ходе которой оно должно быть проинформировано о том, какие сведения, представленные им в соответствии с настоящим решением, и соблюдение каких установленных ограничений подлежат проверке, - в течение семи рабочих дней со дня получения обращения лица, замещающего муниципальную должность, должность Мэра города Вологды, а при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>наличии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уважительной причины - в срок, согласованный с лицом, замещающим муниципальную должность, должность Мэра города Вологды.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16. По окончании проверки Комиссия обязана в трехдневный срок ознакомить лицо, замещающее муниципальную должность, должность Мэра города Вологды, под роспись с результатами проверки с соблюдением законодательства Российской Федерации о государственной тайне.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8"/>
      <w:bookmarkEnd w:id="5"/>
      <w:r w:rsidRPr="00C868C0">
        <w:rPr>
          <w:rFonts w:ascii="Times New Roman" w:hAnsi="Times New Roman" w:cs="Times New Roman"/>
          <w:sz w:val="26"/>
          <w:szCs w:val="26"/>
        </w:rPr>
        <w:t>17. Лицо, замещающее муниципальную должность, должность Мэра города Вологды, в отношении которого проводится проверка, вправе: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а) давать пояснения в письменной форме в ходе проверки;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lastRenderedPageBreak/>
        <w:t>б) представлять дополнительные материалы и давать по ним пояснения в письменной форме;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84">
        <w:r w:rsidRPr="00C868C0">
          <w:rPr>
            <w:rFonts w:ascii="Times New Roman" w:hAnsi="Times New Roman" w:cs="Times New Roman"/>
            <w:sz w:val="26"/>
            <w:szCs w:val="26"/>
          </w:rPr>
          <w:t>подпункте "б" пункта 15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 xml:space="preserve">18. Пояснения и дополнительные материалы, указанные в </w:t>
      </w:r>
      <w:hyperlink w:anchor="P88">
        <w:r w:rsidRPr="00C868C0">
          <w:rPr>
            <w:rFonts w:ascii="Times New Roman" w:hAnsi="Times New Roman" w:cs="Times New Roman"/>
            <w:sz w:val="26"/>
            <w:szCs w:val="26"/>
          </w:rPr>
          <w:t>пункте 17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приобщаются к материалам проверки.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19. Результаты проверки рассматриваются на заседании Комиссии, на которое приглашается лицо, замещающее муниципальную должность, должность Мэра города Вологды, в отношении которого проводится проверка. Если проверка проводится в отношении депутата - члена Комиссии, то такой депутат не голосует при рассмотрении вопроса о проведении проверки, не участвует в проведении проверки и не голосует при рассмотрении вопрос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>а о ее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результатах.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98"/>
      <w:bookmarkEnd w:id="6"/>
      <w:r w:rsidRPr="00C868C0">
        <w:rPr>
          <w:rFonts w:ascii="Times New Roman" w:hAnsi="Times New Roman" w:cs="Times New Roman"/>
          <w:sz w:val="26"/>
          <w:szCs w:val="26"/>
        </w:rPr>
        <w:t>20. Комиссия принимает решение, в котором отражаются ее позиция по поводу достоверности либо недостоверности информации, послужившей основанием для проведения проверки, рекомендации о возможных мерах по результатам проверки.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 xml:space="preserve">По запросу органов, организаций и общественных объединений, указанных в </w:t>
      </w:r>
      <w:hyperlink w:anchor="P62">
        <w:r w:rsidRPr="00C868C0">
          <w:rPr>
            <w:rFonts w:ascii="Times New Roman" w:hAnsi="Times New Roman" w:cs="Times New Roman"/>
            <w:sz w:val="26"/>
            <w:szCs w:val="26"/>
          </w:rPr>
          <w:t>пункте 10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предоставивших информацию, явившуюся основанием для проведения проверки, им в течение семи рабочих дней со дня окончания проверки Комиссией представляются сведения о результатах проверки с соблюдением законодательства Российской Федерации о персональных данных и государственной тайне с уведомлением об этом лица, замещающего муниципальную должность, должность Мэра города Вологды, в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которого осуществлялась проверка.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1"/>
      <w:bookmarkEnd w:id="7"/>
      <w:r w:rsidRPr="00C868C0">
        <w:rPr>
          <w:rFonts w:ascii="Times New Roman" w:hAnsi="Times New Roman" w:cs="Times New Roman"/>
          <w:sz w:val="26"/>
          <w:szCs w:val="26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23. При поступлении уведомления о возникновении личной заинтересованности Комиссия вправе: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а) получать от лица, замещающего муниципальную должность, должность Мэра города Вологды, направившего уведомление о возникновении личной заинтересованности, пояснения по изложенным в нем обстоятельствам;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б)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 xml:space="preserve">24.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 xml:space="preserve">Рассмотрение Комиссией уведомлений о возникновении личной заинтересованности, заявлений о применении мер ответственности, результатов проверки сведений о доходах, расходах, об имуществе и обязательствах имущественного характера, результатов, полученных в ходе осуществления контроля за расходами, осуществляется в порядке, аналогичном порядку проведения проверки, за исключением норм, установленных </w:t>
      </w:r>
      <w:hyperlink w:anchor="P62">
        <w:r w:rsidRPr="00C868C0">
          <w:rPr>
            <w:rFonts w:ascii="Times New Roman" w:hAnsi="Times New Roman" w:cs="Times New Roman"/>
            <w:sz w:val="26"/>
            <w:szCs w:val="26"/>
          </w:rPr>
          <w:t>пунктами 10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8">
        <w:r w:rsidRPr="00C868C0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81">
        <w:r w:rsidRPr="00C868C0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8">
        <w:r w:rsidRPr="00C868C0">
          <w:rPr>
            <w:rFonts w:ascii="Times New Roman" w:hAnsi="Times New Roman" w:cs="Times New Roman"/>
            <w:sz w:val="26"/>
            <w:szCs w:val="26"/>
          </w:rPr>
          <w:t>20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1">
        <w:r w:rsidRPr="00C868C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lastRenderedPageBreak/>
        <w:t>25. По результатам рассмотрения уведомления о возникновении личной заинтересованности Комиссией принимается одно из следующих решений: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1) признать, что при осуществлении полномочий или исполнении должностных обязанностей лицом, замещающим муниципальную должность, должность Мэра города Вологды, конфликт интересов отсутствует;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4"/>
      <w:bookmarkEnd w:id="8"/>
      <w:r w:rsidRPr="00C868C0">
        <w:rPr>
          <w:rFonts w:ascii="Times New Roman" w:hAnsi="Times New Roman" w:cs="Times New Roman"/>
          <w:sz w:val="26"/>
          <w:szCs w:val="26"/>
        </w:rPr>
        <w:t>2) признать, что при осуществлении полномочий или исполнении должностных обязанностей лицом, замещающим муниципальную должность, должность Мэра города Вологды, личная заинтересованность приводит или может привести к конфликту интересов.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26. При поступлении уведомления о возникновении не зависящих от него обстоятельств Комиссия вправе: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68C0">
        <w:rPr>
          <w:rFonts w:ascii="Times New Roman" w:hAnsi="Times New Roman" w:cs="Times New Roman"/>
          <w:sz w:val="26"/>
          <w:szCs w:val="26"/>
        </w:rPr>
        <w:t>а) получать от лица, замещающего муниципальную должность, должность Мэра города Вологды, направившего уведомление о возникновении не зависящих от него обстоятельств, пояснения по изложенным в нем обстоятельствам;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б)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27. По результатам рассмотрения уведомления о возникновении не зависящих от него обстоятельств Комиссия принимает одно из следующих решений: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2"/>
      <w:bookmarkEnd w:id="9"/>
      <w:proofErr w:type="gramStart"/>
      <w:r w:rsidRPr="00C868C0">
        <w:rPr>
          <w:rFonts w:ascii="Times New Roman" w:hAnsi="Times New Roman" w:cs="Times New Roman"/>
          <w:sz w:val="26"/>
          <w:szCs w:val="26"/>
        </w:rPr>
        <w:t xml:space="preserve">1) признать наличие причинно-следственной связи между возникновением у лица, замещающего муниципальную должность, должность Мэра города Вологды, не зависящих от него обстоятельств, и невозможностью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15">
        <w:r w:rsidRPr="00C868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N 273-ФЗ и другими федеральными законами в целях противодействия коррупции.</w:t>
      </w:r>
      <w:proofErr w:type="gramEnd"/>
      <w:r w:rsidRPr="00C868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 xml:space="preserve">Не зависящими обстоятельствами признаются находящиеся вне контроля затронутого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16">
        <w:r w:rsidRPr="00C868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N 273-ФЗ и другими федеральными законами в целях противодействия коррупции;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68C0">
        <w:rPr>
          <w:rFonts w:ascii="Times New Roman" w:hAnsi="Times New Roman" w:cs="Times New Roman"/>
          <w:sz w:val="26"/>
          <w:szCs w:val="26"/>
        </w:rPr>
        <w:t xml:space="preserve">2) признать отсутствие причинно-следственной связи между возникновением у лица, замещающего муниципальную должность, должность Мэра города Вологды, не зависящих от него обстоятельств, и невозможностью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17">
        <w:r w:rsidRPr="00C868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N 273-ФЗ и другими федеральными законами в целях противодействия коррупции.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8">
        <w:r w:rsidRPr="00C868C0">
          <w:rPr>
            <w:rFonts w:ascii="Times New Roman" w:hAnsi="Times New Roman" w:cs="Times New Roman"/>
            <w:sz w:val="26"/>
            <w:szCs w:val="26"/>
          </w:rPr>
          <w:t>28</w:t>
        </w:r>
      </w:hyperlink>
      <w:r w:rsidRPr="00C868C0">
        <w:rPr>
          <w:rFonts w:ascii="Times New Roman" w:hAnsi="Times New Roman" w:cs="Times New Roman"/>
          <w:sz w:val="26"/>
          <w:szCs w:val="26"/>
        </w:rPr>
        <w:t>. По результатам проведения проверки соблюдения установленных ограничений Комиссией принимается одно из следующих решений: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>1) признать, что лицо, замещающее муниципальную должность, должность Мэра города Вологды, соблюдало установленные ограничения;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8"/>
      <w:bookmarkEnd w:id="10"/>
      <w:r w:rsidRPr="00C868C0">
        <w:rPr>
          <w:rFonts w:ascii="Times New Roman" w:hAnsi="Times New Roman" w:cs="Times New Roman"/>
          <w:sz w:val="26"/>
          <w:szCs w:val="26"/>
        </w:rPr>
        <w:lastRenderedPageBreak/>
        <w:t>2) признать, что лицо, замещающее муниципальную должность, должность Мэра города Вологды, не соблюдало установленные ограничения.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9">
        <w:r w:rsidRPr="00C868C0">
          <w:rPr>
            <w:rFonts w:ascii="Times New Roman" w:hAnsi="Times New Roman" w:cs="Times New Roman"/>
            <w:sz w:val="26"/>
            <w:szCs w:val="26"/>
          </w:rPr>
          <w:t>29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. В случае принятия Комиссией решения, предусмотренного </w:t>
      </w:r>
      <w:hyperlink w:anchor="P114">
        <w:r w:rsidRPr="00C868C0">
          <w:rPr>
            <w:rFonts w:ascii="Times New Roman" w:hAnsi="Times New Roman" w:cs="Times New Roman"/>
            <w:sz w:val="26"/>
            <w:szCs w:val="26"/>
          </w:rPr>
          <w:t>подпунктом 2 пункта 25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Положения, лицу, замещающему муниципальную должность, должность Мэра города Вологды, даются рекомендации, касающиеся принятия мер по предотвращению и (или) урегулированию конфликта интересов в соответствии с законодательством Российской Федерации.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68C0">
        <w:rPr>
          <w:rFonts w:ascii="Times New Roman" w:hAnsi="Times New Roman" w:cs="Times New Roman"/>
          <w:sz w:val="26"/>
          <w:szCs w:val="26"/>
        </w:rPr>
        <w:t xml:space="preserve">30. </w:t>
      </w:r>
      <w:proofErr w:type="gramStart"/>
      <w:r w:rsidRPr="00C868C0">
        <w:rPr>
          <w:rFonts w:ascii="Times New Roman" w:hAnsi="Times New Roman" w:cs="Times New Roman"/>
          <w:sz w:val="26"/>
          <w:szCs w:val="26"/>
        </w:rPr>
        <w:t xml:space="preserve">В случае принятия Комиссией решения, предусмотренного </w:t>
      </w:r>
      <w:hyperlink w:anchor="P122">
        <w:r w:rsidRPr="00C868C0">
          <w:rPr>
            <w:rFonts w:ascii="Times New Roman" w:hAnsi="Times New Roman" w:cs="Times New Roman"/>
            <w:sz w:val="26"/>
            <w:szCs w:val="26"/>
          </w:rPr>
          <w:t>подпунктом 1 пункта 27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Положения, лицо, замещающее муниципальную должность, должность Мэра города Вологды,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0">
        <w:r w:rsidRPr="00C868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N 273-ФЗ и другими федеральными законами в целях противодействия коррупции.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>
        <w:r w:rsidRPr="00C868C0">
          <w:rPr>
            <w:rFonts w:ascii="Times New Roman" w:hAnsi="Times New Roman" w:cs="Times New Roman"/>
            <w:sz w:val="26"/>
            <w:szCs w:val="26"/>
          </w:rPr>
          <w:t>31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. В случае принятия Комиссией решения, предусмотренного </w:t>
      </w:r>
      <w:hyperlink w:anchor="P128">
        <w:r w:rsidRPr="00C868C0">
          <w:rPr>
            <w:rFonts w:ascii="Times New Roman" w:hAnsi="Times New Roman" w:cs="Times New Roman"/>
            <w:sz w:val="26"/>
            <w:szCs w:val="26"/>
          </w:rPr>
          <w:t>подпунктом 2 пункта 28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настоящего Положения, в Вологодскую городскую Думу направляется рекомендация о применении к лицу, замещающему муниципальную должность, должность Мэра города Вологды, мер ответственности, предусмотренных действующим законодательством.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2">
        <w:r w:rsidRPr="00C868C0">
          <w:rPr>
            <w:rFonts w:ascii="Times New Roman" w:hAnsi="Times New Roman" w:cs="Times New Roman"/>
            <w:sz w:val="26"/>
            <w:szCs w:val="26"/>
          </w:rPr>
          <w:t>32</w:t>
        </w:r>
      </w:hyperlink>
      <w:r w:rsidRPr="00C868C0">
        <w:rPr>
          <w:rFonts w:ascii="Times New Roman" w:hAnsi="Times New Roman" w:cs="Times New Roman"/>
          <w:sz w:val="26"/>
          <w:szCs w:val="26"/>
        </w:rPr>
        <w:t>. Материалы проверки хранятся в Вологодской городской Думе в течение трех лет со дня ее окончания, после чего передаются в архив.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3">
        <w:proofErr w:type="gramStart"/>
        <w:r w:rsidRPr="00C868C0">
          <w:rPr>
            <w:rFonts w:ascii="Times New Roman" w:hAnsi="Times New Roman" w:cs="Times New Roman"/>
            <w:sz w:val="26"/>
            <w:szCs w:val="26"/>
          </w:rPr>
          <w:t>33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. Комиссия рассматривает заявления о применении мер ответственности предварительно до их рассмотрения Вологодской городской Думой и формирует предложения с мотивированным обоснованием о применении к лицам, выборные муниципальные должности, меры ответственности, предусмотренной </w:t>
      </w:r>
      <w:hyperlink r:id="rId24">
        <w:r w:rsidRPr="00C868C0">
          <w:rPr>
            <w:rFonts w:ascii="Times New Roman" w:hAnsi="Times New Roman" w:cs="Times New Roman"/>
            <w:sz w:val="26"/>
            <w:szCs w:val="26"/>
          </w:rPr>
          <w:t>частью 7.3-1 статьи 40</w:t>
        </w:r>
      </w:hyperlink>
      <w:r w:rsidRPr="00C868C0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>
        <w:r w:rsidRPr="00C868C0">
          <w:rPr>
            <w:rFonts w:ascii="Times New Roman" w:hAnsi="Times New Roman" w:cs="Times New Roman"/>
            <w:sz w:val="26"/>
            <w:szCs w:val="26"/>
          </w:rPr>
          <w:t>34</w:t>
        </w:r>
      </w:hyperlink>
      <w:r w:rsidRPr="00C868C0">
        <w:rPr>
          <w:rFonts w:ascii="Times New Roman" w:hAnsi="Times New Roman" w:cs="Times New Roman"/>
          <w:sz w:val="26"/>
          <w:szCs w:val="26"/>
        </w:rPr>
        <w:t>. Комиссия рассматривает направленные Губернатором Вологодской области результаты проверки сведений о доходах, расходах, об имуществе и обязательствах имущественного характера, представленные лицами, замещающими в городском округе городе Вологде выборные или иные муниципальные должности, должность Мэра города Вологды, и принимает соответствующее решение.</w:t>
      </w:r>
    </w:p>
    <w:p w:rsidR="00C868C0" w:rsidRPr="00C868C0" w:rsidRDefault="00C868C0" w:rsidP="00C868C0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6">
        <w:proofErr w:type="gramStart"/>
        <w:r w:rsidRPr="00C868C0">
          <w:rPr>
            <w:rFonts w:ascii="Times New Roman" w:hAnsi="Times New Roman" w:cs="Times New Roman"/>
            <w:sz w:val="26"/>
            <w:szCs w:val="26"/>
          </w:rPr>
          <w:t>35</w:t>
        </w:r>
      </w:hyperlink>
      <w:r w:rsidRPr="00C868C0">
        <w:rPr>
          <w:rFonts w:ascii="Times New Roman" w:hAnsi="Times New Roman" w:cs="Times New Roman"/>
          <w:sz w:val="26"/>
          <w:szCs w:val="26"/>
        </w:rPr>
        <w:t>. Комиссия рассматривает предложенные Губернатором Вологодской области для рассмотрения результаты, полученные в ходе осуществления контроля за соответствием расходов лица, замещающего в городском округе городе Вологде выборную или иную муниципальную должность, должность Мэра города Вологды, расходов его супруги (супруга) и несовершеннолетних детей доходу данного лица и его супруги (супруга), и принимает соответствующее решение.</w:t>
      </w:r>
      <w:bookmarkStart w:id="11" w:name="_GoBack"/>
      <w:bookmarkEnd w:id="11"/>
      <w:proofErr w:type="gramEnd"/>
    </w:p>
    <w:sectPr w:rsidR="00C868C0" w:rsidRPr="00C868C0" w:rsidSect="00E2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BF"/>
    <w:rsid w:val="000C7DA1"/>
    <w:rsid w:val="003477BF"/>
    <w:rsid w:val="00C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0306&amp;dst=100023" TargetMode="External"/><Relationship Id="rId13" Type="http://schemas.openxmlformats.org/officeDocument/2006/relationships/hyperlink" Target="https://login.consultant.ru/link/?req=doc&amp;base=RLAW095&amp;n=148160&amp;dst=100020" TargetMode="External"/><Relationship Id="rId18" Type="http://schemas.openxmlformats.org/officeDocument/2006/relationships/hyperlink" Target="https://login.consultant.ru/link/?req=doc&amp;base=RLAW095&amp;n=230306&amp;dst=100046" TargetMode="External"/><Relationship Id="rId26" Type="http://schemas.openxmlformats.org/officeDocument/2006/relationships/hyperlink" Target="https://login.consultant.ru/link/?req=doc&amp;base=RLAW095&amp;n=230306&amp;dst=1000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5&amp;n=230306&amp;dst=100049" TargetMode="External"/><Relationship Id="rId7" Type="http://schemas.openxmlformats.org/officeDocument/2006/relationships/hyperlink" Target="https://login.consultant.ru/link/?req=doc&amp;base=LAW&amp;n=480999&amp;dst=880" TargetMode="External"/><Relationship Id="rId12" Type="http://schemas.openxmlformats.org/officeDocument/2006/relationships/hyperlink" Target="https://login.consultant.ru/link/?req=doc&amp;base=RLAW095&amp;n=230306&amp;dst=100030" TargetMode="External"/><Relationship Id="rId17" Type="http://schemas.openxmlformats.org/officeDocument/2006/relationships/hyperlink" Target="https://login.consultant.ru/link/?req=doc&amp;base=LAW&amp;n=500133" TargetMode="External"/><Relationship Id="rId25" Type="http://schemas.openxmlformats.org/officeDocument/2006/relationships/hyperlink" Target="https://login.consultant.ru/link/?req=doc&amp;base=RLAW095&amp;n=230306&amp;dst=1000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500133" TargetMode="External"/><Relationship Id="rId20" Type="http://schemas.openxmlformats.org/officeDocument/2006/relationships/hyperlink" Target="https://login.consultant.ru/link/?req=doc&amp;base=LAW&amp;n=5001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30306&amp;dst=100023" TargetMode="External"/><Relationship Id="rId11" Type="http://schemas.openxmlformats.org/officeDocument/2006/relationships/hyperlink" Target="https://login.consultant.ru/link/?req=doc&amp;base=RLAW095&amp;n=230306&amp;dst=100030" TargetMode="External"/><Relationship Id="rId24" Type="http://schemas.openxmlformats.org/officeDocument/2006/relationships/hyperlink" Target="https://login.consultant.ru/link/?req=doc&amp;base=LAW&amp;n=480999&amp;dst=880" TargetMode="External"/><Relationship Id="rId5" Type="http://schemas.openxmlformats.org/officeDocument/2006/relationships/hyperlink" Target="https://login.consultant.ru/link/?req=doc&amp;base=LAW&amp;n=482878" TargetMode="External"/><Relationship Id="rId15" Type="http://schemas.openxmlformats.org/officeDocument/2006/relationships/hyperlink" Target="https://login.consultant.ru/link/?req=doc&amp;base=LAW&amp;n=500133" TargetMode="External"/><Relationship Id="rId23" Type="http://schemas.openxmlformats.org/officeDocument/2006/relationships/hyperlink" Target="https://login.consultant.ru/link/?req=doc&amp;base=RLAW095&amp;n=230306&amp;dst=10004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230306&amp;dst=100030" TargetMode="External"/><Relationship Id="rId19" Type="http://schemas.openxmlformats.org/officeDocument/2006/relationships/hyperlink" Target="https://login.consultant.ru/link/?req=doc&amp;base=RLAW095&amp;n=230306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30306&amp;dst=100023" TargetMode="External"/><Relationship Id="rId14" Type="http://schemas.openxmlformats.org/officeDocument/2006/relationships/hyperlink" Target="https://login.consultant.ru/link/?req=doc&amp;base=RLAW095&amp;n=148160&amp;dst=100020" TargetMode="External"/><Relationship Id="rId22" Type="http://schemas.openxmlformats.org/officeDocument/2006/relationships/hyperlink" Target="https://login.consultant.ru/link/?req=doc&amp;base=RLAW095&amp;n=230306&amp;dst=10004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3121</Words>
  <Characters>17793</Characters>
  <Application>Microsoft Office Word</Application>
  <DocSecurity>0</DocSecurity>
  <Lines>148</Lines>
  <Paragraphs>41</Paragraphs>
  <ScaleCrop>false</ScaleCrop>
  <Company/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Александровна</dc:creator>
  <cp:keywords/>
  <dc:description/>
  <cp:lastModifiedBy>Демидова Ольга Александровна</cp:lastModifiedBy>
  <cp:revision>2</cp:revision>
  <dcterms:created xsi:type="dcterms:W3CDTF">2025-03-20T13:14:00Z</dcterms:created>
  <dcterms:modified xsi:type="dcterms:W3CDTF">2025-03-20T13:18:00Z</dcterms:modified>
</cp:coreProperties>
</file>